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cdata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>
          <w:b/>
          <w:bCs/>
          <w:color w:val="000000"/>
        </w:rPr>
        <w:t>Автономная некоммерческая организация социального обслуживания населения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>
          <w:b/>
          <w:bCs/>
          <w:color w:val="000000"/>
        </w:rPr>
        <w:t>«Радуга Доброты»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>
          <w:b/>
          <w:bCs/>
          <w:color w:val="000000"/>
        </w:rPr>
        <w:t>(АНО СОН «Радуга Доброты»)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/>
        <w:t> 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/>
        <w:t> 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ПРИКАЗ  № 4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/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>
          <w:color w:val="000000"/>
        </w:rPr>
        <w:t>г. Красный Сулин                                                                                 «29»  апреля 2022 года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/>
        <w:t> 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>
          <w:color w:val="000000"/>
        </w:rPr>
        <w:t xml:space="preserve">Об  утверждении тарифов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>
          <w:color w:val="000000"/>
        </w:rPr>
        <w:t xml:space="preserve">на социальные услуги,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>
          <w:color w:val="000000"/>
        </w:rPr>
        <w:t xml:space="preserve">предоставляемые АНО СОН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3" w:leader="none"/>
          <w:tab w:val="left" w:pos="7328" w:leader="none"/>
          <w:tab w:val="left" w:pos="8245" w:leader="none"/>
          <w:tab w:val="left" w:pos="9161" w:leader="none"/>
          <w:tab w:val="left" w:pos="10077" w:leader="none"/>
          <w:tab w:val="left" w:pos="10993" w:leader="none"/>
          <w:tab w:val="left" w:pos="11909" w:leader="none"/>
          <w:tab w:val="left" w:pos="12826" w:leader="none"/>
          <w:tab w:val="left" w:pos="13741" w:leader="none"/>
          <w:tab w:val="left" w:pos="14658" w:leader="none"/>
        </w:tabs>
        <w:spacing w:beforeAutospacing="0" w:before="0" w:afterAutospacing="0" w:after="0"/>
        <w:rPr/>
      </w:pPr>
      <w:r>
        <w:rPr>
          <w:color w:val="000000"/>
        </w:rPr>
        <w:t>«Радуга Доброты».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       </w:t>
      </w:r>
      <w:r>
        <w:rPr>
          <w:color w:val="000000"/>
        </w:rPr>
        <w:t>В целях реализации Федерального закона от 28.12.2013№442-ФЗ «Об основах социального обслуживания граждан в Российской Федерации».  Областного закона Ростовской области от 03.09.2014 №222-ЗС «О социальном обслуживании граждан в Ростовской области», на основании постановления Правительства Ростовской области от 27.11.2014№ 785 «Об утверждении Порядка предоставления социальных услуг поставщиками социальных социальных»,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ПРИКАЗЫВАЮ: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1440" w:hanging="360"/>
        <w:jc w:val="both"/>
        <w:rPr/>
      </w:pPr>
      <w:r>
        <w:rPr>
          <w:color w:val="000000"/>
        </w:rPr>
        <w:t>Утвердить тарифы на социальные услуги, входящие в Перечень социальных услуг по видам социальных услуг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предоставляемых поставщиками социальных услуг в Ростовской области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предоставляемые АНО СОН «Радуга Доброты» - Приложение № 1 к настоящему приказу.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1440" w:hanging="360"/>
        <w:jc w:val="both"/>
        <w:rPr/>
      </w:pPr>
      <w:r>
        <w:rPr>
          <w:color w:val="000000"/>
        </w:rPr>
        <w:t>Утвердить Перечень  дополнительных  социальных услуг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предоставляемых на дому </w:t>
      </w:r>
      <w:r>
        <w:rPr>
          <w:b/>
          <w:bCs/>
          <w:color w:val="000000"/>
        </w:rPr>
        <w:t> </w:t>
      </w:r>
      <w:r>
        <w:rPr>
          <w:color w:val="000000"/>
        </w:rPr>
        <w:t>АНО  СОН  «Радуга Доброты» и тарифы</w:t>
      </w:r>
      <w:r>
        <w:rPr>
          <w:b/>
          <w:bCs/>
          <w:color w:val="000000"/>
        </w:rPr>
        <w:t> </w:t>
      </w:r>
      <w:r>
        <w:rPr>
          <w:color w:val="000000"/>
        </w:rPr>
        <w:t>на них - Приложение № 2 к настоящему приказу.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1440" w:hanging="360"/>
        <w:jc w:val="both"/>
        <w:rPr/>
      </w:pPr>
      <w:r>
        <w:rPr>
          <w:color w:val="000000"/>
        </w:rPr>
        <w:t>Довести до сведения клиентов АНО СОН «Радуга Доброты» тарифы на социальные услуги.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1440" w:hanging="360"/>
        <w:jc w:val="both"/>
        <w:rPr/>
      </w:pPr>
      <w:r>
        <w:rPr>
          <w:color w:val="000000"/>
        </w:rPr>
        <w:t>Применять новые тарифы (Приложение № 1, Приложение № 2) с 01.05.2022 года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1440" w:hanging="360"/>
        <w:jc w:val="both"/>
        <w:rPr/>
      </w:pPr>
      <w:r>
        <w:rPr>
          <w:color w:val="000000"/>
        </w:rPr>
        <w:t>Контроль за исполнением приказа оставляю за собой.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 </w:t>
      </w:r>
      <w:r>
        <w:rPr>
          <w:color w:val="000000"/>
        </w:rPr>
        <w:t>Директор АНО  СОН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 </w:t>
      </w:r>
      <w:r>
        <w:rPr>
          <w:color w:val="000000"/>
        </w:rPr>
        <w:t>«Радуга Доброты»                                                                             Г.Н.Калитвина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670" w:leader="none"/>
        </w:tabs>
        <w:ind w:left="567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tabs>
          <w:tab w:val="clear" w:pos="708"/>
          <w:tab w:val="left" w:pos="5670" w:leader="none"/>
        </w:tabs>
        <w:ind w:left="5529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АНО СОН «Радуга Доброты» </w:t>
      </w:r>
    </w:p>
    <w:p>
      <w:pPr>
        <w:pStyle w:val="Normal"/>
        <w:ind w:left="5529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29.04. 2022г. № 4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Тарифы на социальные услуги, входящие в Перечень социальных услуг по видам социальных услуг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>предоставляемых поставщиками социальных услуг в Ростовской области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предоставляемые АНО СОН «Радуга Доброты»</w:t>
      </w:r>
    </w:p>
    <w:tbl>
      <w:tblPr>
        <w:tblW w:w="918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4124"/>
        <w:gridCol w:w="1530"/>
        <w:gridCol w:w="1137"/>
        <w:gridCol w:w="1249"/>
      </w:tblGrid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Виды и наименования услуг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Степень потребности в социальных услугах в зависимости от группы ухода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Единица измерения услуги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Стоимость услуги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1.Социально-бытовые услуги</w:t>
            </w:r>
          </w:p>
        </w:tc>
      </w:tr>
      <w:tr>
        <w:trPr/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rPr/>
            </w:pPr>
            <w:r>
              <w:rPr>
                <w:sz w:val="24"/>
                <w:szCs w:val="24"/>
              </w:rPr>
              <w:t xml:space="preserve">Покупка за счет средств получателя социальных услуг и доставка на дом продуктов питания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 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21,0</w:t>
            </w:r>
          </w:p>
        </w:tc>
      </w:tr>
      <w:tr>
        <w:trPr/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 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 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21,0</w:t>
            </w:r>
          </w:p>
        </w:tc>
      </w:tr>
      <w:tr>
        <w:trPr/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 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>
          <w:trHeight w:val="47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21,0</w:t>
            </w:r>
          </w:p>
        </w:tc>
      </w:tr>
      <w:tr>
        <w:trPr>
          <w:trHeight w:val="441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Кормление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Содействие в обеспечении топливом для проживающих в жилых помещениях без центрального отопления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1.7.2.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Топка печей в жилых помещениях без центрального отопления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600" w:hRule="atLeast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1.7.3.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Обеспечение водой  в жилых помещениях без центрального водоснабжения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 ведра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Обеспечение кратковременного присмотра за детьми (не требующего специальных знаний и медицинской подготовки)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Предоставление гигиенических услуг лицам, не способным по состоянию здоровья самостоятельно осуществлять их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Помощь в перестилании постели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смене нательного белья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Помощь в умывании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подмывании, обтирании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1.10.5.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причесывании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1.10.6.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Стрижка ногтей на руках и ногах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1.10.7.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приеме пищи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1.10.8.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Помощь в отправлении естественных надобностей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1.10.9.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Замена памперсов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1.10.10.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Вынос ночной вазы и ее мытье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1.10.11.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Уход за зубами или челюстью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1.10.12.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Удаление нежелательной растительности на лице и голове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/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 Социально-медицинские услуги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назначенных врачом  и другое)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1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Измерение артериального давления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Контроль за приемом лекарств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Наложение компрессов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Закапывание капель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Перевязка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>
          <w:trHeight w:val="795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Обработка пролежней, раневых поверхностей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2.1.8.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 xml:space="preserve">Выполнение очистительных клизм, получение результата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2.1.9.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 xml:space="preserve">Оказание помощи в пользовании медицинскими изделиями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2.1.10.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both"/>
              <w:rPr/>
            </w:pPr>
            <w:r>
              <w:rPr>
                <w:sz w:val="24"/>
              </w:rPr>
              <w:t>Контроль за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2.1.11.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Содействие в проведении и проведение реабилитационных  мероприятий социально-медицинского характера, в том числе в соответствии с индивидуальной программой реабилитации инвалидов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Оказание первичной медико-социальной помощи, вызов скорой помощи (при необходимости)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>
          <w:trHeight w:val="1829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Содействие в организации прохождения получателем социальных услуг диспансеризации, организация осмотра получателя социальных услуг врачами, содействие в госпитализации получателей социальных услуг в медицинские организации, содействие 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>
          <w:trHeight w:val="107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2.1.14.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>
          <w:trHeight w:val="644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>
          <w:trHeight w:val="1157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здоровья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11,0</w:t>
            </w:r>
          </w:p>
        </w:tc>
      </w:tr>
      <w:tr>
        <w:trPr>
          <w:trHeight w:val="1968" w:hRule="atLeast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 выявления отклонений в состоянии их здоровья)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>
          <w:trHeight w:val="395" w:hRule="atLeast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3. Социально-психологические услуги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Психологическая помощь  и поддержка, в том числе гражданам осуществляющим уход на дому за тяжелобольными получателями социальных услуг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Оказание психологической (экстренной психологической) помощи 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1 услуга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4. Социально-педагогические услуги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Обучение родственников тяжелобольных  получателей социальных услуг практическим  навыкам общего ухода за ними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Организация помощи родителям или иным законным представителям детей-инвалидов воспитываемых дома, в обучении таких детей навыкам самообслуживания, общения и контроля, направленных  на развитие личности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>
          <w:trHeight w:val="134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5. Социально-трудовые услуги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Организация помощи в получении образования и (или) профессии, инвалидами (детьми-инвалидами) в соответствии с их способностями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6. Социально-правовые услуги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 xml:space="preserve">Оказание помощи в получении юридических услуг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все категории получателей социальных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52,0</w:t>
            </w:r>
          </w:p>
        </w:tc>
      </w:tr>
      <w:tr>
        <w:trPr>
          <w:trHeight w:val="673" w:hRule="atLeast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val="995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1"/>
                <w:szCs w:val="24"/>
              </w:rPr>
              <w:t>получатели социальных услуг из числа инвалидов(детей-инвалидов)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9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 xml:space="preserve">8. Срочные социальные услуги 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граждане, признанные нуждающимися в срочных социальных услугах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граждане, признанные нуждающимися в срочных социальных услугах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граждане, признанные нуждающимися в срочных социальных услугах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граждане, признанные нуждающимися в срочных социальных услугах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21,0</w:t>
            </w:r>
          </w:p>
        </w:tc>
      </w:tr>
      <w:tr>
        <w:trPr/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граждане, признанные нуждающимися в срочных социальных услугах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26,0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  </w:t>
      </w:r>
      <w:r>
        <w:rPr>
          <w:color w:val="000000"/>
        </w:rPr>
        <w:t>Директор АНО  СОН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 xml:space="preserve">  </w:t>
      </w:r>
      <w:r>
        <w:rPr>
          <w:color w:val="000000"/>
        </w:rPr>
        <w:t>«Радуга Доброты»                                                                             Г.Н.Калитвина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ind w:left="567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tabs>
          <w:tab w:val="clear" w:pos="708"/>
          <w:tab w:val="left" w:pos="5670" w:leader="none"/>
        </w:tabs>
        <w:ind w:left="5529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АНО СОН «Радуга Доброты» </w:t>
      </w:r>
    </w:p>
    <w:p>
      <w:pPr>
        <w:pStyle w:val="Normal"/>
        <w:ind w:left="5529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29.04. 2022г. № 4</w:t>
      </w:r>
    </w:p>
    <w:p>
      <w:pPr>
        <w:pStyle w:val="Normal"/>
        <w:ind w:left="567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Тарифы на </w:t>
      </w:r>
      <w:r>
        <w:rPr>
          <w:rFonts w:cs="Times New Roman" w:ascii="Times New Roman" w:hAnsi="Times New Roman"/>
          <w:color w:val="000000"/>
          <w:sz w:val="24"/>
          <w:szCs w:val="24"/>
        </w:rPr>
        <w:t>дополнительные  социальные услуги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предоставляемые на дому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color w:val="000000"/>
          <w:sz w:val="24"/>
          <w:szCs w:val="24"/>
        </w:rPr>
        <w:t>АНО  СОН  «Радуга Доброты»</w:t>
      </w:r>
    </w:p>
    <w:tbl>
      <w:tblPr>
        <w:tblW w:w="915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9"/>
        <w:gridCol w:w="5236"/>
        <w:gridCol w:w="1439"/>
        <w:gridCol w:w="1553"/>
      </w:tblGrid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и наименования услуг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Единица измерения услуги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Стоимость услуги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Разогрев пищи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Покраска пола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Побелка или покраска стен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Покраска или побелка потолка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Наклейка (подклеивание) обоев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Ручная стирка белья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Стирка белья в стиральной машине получателя социальных услуг активаторного типа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Стирка белья в стиральной машине получателя социальных услуг автомат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Утюжка белья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Развешивание белья для просушки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Генеральная уборка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Влажная уборка помещения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Очистка от пыли помещений, ковров, паласов веником или пылесосом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>
          <w:trHeight w:val="66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паласов, дорожек вручную с моющими средствами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Уборка во дворе или прилегающей к домовладению территории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Снятие паутины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Вынос мусора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Вынос  нечистот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посуды проточной водой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посуды в домах без удобств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Чистка кухонной посуды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газовой плиты, электроплиты, раковины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Мытье холодильника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Мытье панелей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дверей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дверь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Мытье потолков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Мытье и оклейка окон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окно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Очистка дорожек от снега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Чистка или побелка печи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Прополка грядок с помощью инструмента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>
          <w:trHeight w:val="392" w:hRule="atLeast"/>
        </w:trPr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грядок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9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Посадка овощей рассадой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Посадка овощей семенами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Посадка картофеля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Посадка лука, чеснока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Полив огорода из ведра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Окучивание картофеля с одновременной прополкой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>
          <w:trHeight w:val="339" w:hRule="atLeast"/>
        </w:trPr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Чистка огорода после уборки урожая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Сбор фруктов (яблоки, груши, сливы, абрикосы и т.п.)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Сбор ягод (вишня, малина, смородина, крыжовник, клубника и т.п.)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Уборка овощей с грядки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>
          <w:trHeight w:val="702" w:hRule="atLeast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Копка и выборка корнеплодов (морковь, свекла, лук, чеснок)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>
          <w:trHeight w:val="584" w:hRule="atLeast"/>
        </w:trPr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Заборонить огород</w:t>
            </w:r>
          </w:p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>
        <w:trPr/>
        <w:tc>
          <w:tcPr>
            <w:tcW w:w="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Копка огорода 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кв.м.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9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>
        <w:trPr/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Консервирование овощей и фруктов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кг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Уборка помещения подвала или опустить (поднять) в подвал (из подвала) овощи, фрукты, консервы, пустую стеклянную тару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мин.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захоронениями усопших родственников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Доставка топлива в жилое помещение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Доставка воды в жилое помещение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Перенос зерна в места 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ведра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Колка угля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ведер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Просеивание угля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Перенос угля в место хранения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Вынос золы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ведро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Перенос дров в место хранения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 м. куб.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Замена занавесок или штор, или гардин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Забой, ощипывание тушек домашней птицы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тушка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Разделывание тушек домашней птицы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тушка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оплате услуг мобильной связи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Кормление домашних животных (кроме КРС)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или пересадка  комнатных растений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Мелкий ремонт одежды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 книг, журналов, газет,  писем, аннотаций к  лекарственным средствам, смс сообщений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Обивка окон  утепляющим материалом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населению, в пределах района проживания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Парикмахерские услуги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 и поддержка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психологической (экстренной психологической) помощи 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родственников тяжелобольных  получателей социальных услуг практическим  навыкам общего ухода за ними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самообслуживания поведения в быту и общественных местах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услуг ЛФК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Индивидуальный уход за получателем социальных услуг, утратившим способность к самообслуживанию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досуговых и культурно-просветительских мероприятий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</w:rPr>
        <w:t>Директор АНО  СОН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«Радуга Доброты»                                                                                       Г.Н.Калитвина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5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2" w:customStyle="1">
    <w:name w:val="WW8Num1z2"/>
    <w:qFormat/>
    <w:rsid w:val="0002293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qFormat/>
    <w:rsid w:val="000749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0749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Содержимое таблицы"/>
    <w:basedOn w:val="Normal"/>
    <w:qFormat/>
    <w:rsid w:val="00e1111c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LibreOffice/6.4.2.2$Windows_X86_64 LibreOffice_project/4e471d8c02c9c90f512f7f9ead8875b57fcb1ec3</Application>
  <Pages>15</Pages>
  <Words>2170</Words>
  <Characters>13223</Characters>
  <CharactersWithSpaces>15139</CharactersWithSpaces>
  <Paragraphs>719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2022-05-04T13:50:00Z</dcterms:created>
  <dc:creator>user</dc:creator>
  <dc:description/>
  <dc:language>ru-RU</dc:language>
  <cp:lastModifiedBy/>
  <dcterms:modified xsi:type="dcterms:W3CDTF">2022-05-05T15:02:16Z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